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0F" w:rsidRDefault="00A43A0F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43A0F" w:rsidRDefault="00A43A0F" w:rsidP="00A43A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Источник публикации</w:t>
      </w:r>
    </w:p>
    <w:p w:rsidR="00A43A0F" w:rsidRDefault="00A43A0F" w:rsidP="00A43A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Официальный интернет-портал правовой информации http://pravo.gov.ru, 30.11.2023,</w:t>
      </w:r>
    </w:p>
    <w:p w:rsidR="00A43A0F" w:rsidRDefault="00A43A0F" w:rsidP="00A43A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"Собрание законодательства РФ", 04.12.2023, N 49 (Часть IV), ст. 8773</w:t>
      </w:r>
    </w:p>
    <w:p w:rsidR="00A43A0F" w:rsidRDefault="00A43A0F" w:rsidP="00A43A0F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Примечание к документу</w:t>
      </w:r>
    </w:p>
    <w:p w:rsidR="00A43A0F" w:rsidRDefault="00A43A0F" w:rsidP="00A43A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Начало действия документа - 30.11.2023.</w:t>
      </w:r>
    </w:p>
    <w:p w:rsidR="00A43A0F" w:rsidRDefault="00A43A0F" w:rsidP="00A43A0F">
      <w:pPr>
        <w:autoSpaceDE w:val="0"/>
        <w:autoSpaceDN w:val="0"/>
        <w:adjustRightInd w:val="0"/>
        <w:spacing w:before="220"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данный документ вступил в силу со дня официального опубликования (опубликован на Официальном интернет-портале правовой информации http://pravo.gov.ru - 30.11.2023).</w:t>
      </w:r>
      <w:proofErr w:type="gramEnd"/>
    </w:p>
    <w:p w:rsidR="00A43A0F" w:rsidRDefault="00A43A0F" w:rsidP="00A43A0F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Название документа</w:t>
      </w:r>
    </w:p>
    <w:p w:rsidR="00A43A0F" w:rsidRDefault="00A43A0F" w:rsidP="00A43A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Правительства РФ от 29.11.2023 N 2022</w:t>
      </w:r>
    </w:p>
    <w:p w:rsidR="00A43A0F" w:rsidRDefault="00A43A0F" w:rsidP="00A43A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"Интернет" и (или)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</w:t>
      </w:r>
    </w:p>
    <w:p w:rsidR="00A43A0F" w:rsidRDefault="00A43A0F">
      <w:pPr>
        <w:pStyle w:val="ConsPlusNormal"/>
        <w:jc w:val="both"/>
        <w:outlineLvl w:val="0"/>
      </w:pPr>
      <w:bookmarkStart w:id="0" w:name="_GoBack"/>
      <w:bookmarkEnd w:id="0"/>
    </w:p>
    <w:p w:rsidR="00A43A0F" w:rsidRDefault="00A43A0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43A0F" w:rsidRDefault="00A43A0F">
      <w:pPr>
        <w:pStyle w:val="ConsPlusTitle"/>
        <w:jc w:val="center"/>
      </w:pPr>
    </w:p>
    <w:p w:rsidR="00A43A0F" w:rsidRDefault="00A43A0F">
      <w:pPr>
        <w:pStyle w:val="ConsPlusTitle"/>
        <w:jc w:val="center"/>
      </w:pPr>
      <w:r>
        <w:t>ПОСТАНОВЛЕНИЕ</w:t>
      </w:r>
    </w:p>
    <w:p w:rsidR="00A43A0F" w:rsidRDefault="00A43A0F">
      <w:pPr>
        <w:pStyle w:val="ConsPlusTitle"/>
        <w:jc w:val="center"/>
      </w:pPr>
      <w:r>
        <w:t>от 29 ноября 2023 г. N 2022</w:t>
      </w:r>
    </w:p>
    <w:p w:rsidR="00A43A0F" w:rsidRDefault="00A43A0F">
      <w:pPr>
        <w:pStyle w:val="ConsPlusTitle"/>
        <w:jc w:val="center"/>
      </w:pPr>
    </w:p>
    <w:p w:rsidR="00A43A0F" w:rsidRDefault="00A43A0F">
      <w:pPr>
        <w:pStyle w:val="ConsPlusTitle"/>
        <w:jc w:val="center"/>
      </w:pPr>
      <w:r>
        <w:t>ОБ УТВЕРЖДЕНИИ ПРАВИЛ</w:t>
      </w:r>
    </w:p>
    <w:p w:rsidR="00A43A0F" w:rsidRDefault="00A43A0F">
      <w:pPr>
        <w:pStyle w:val="ConsPlusTitle"/>
        <w:jc w:val="center"/>
      </w:pPr>
      <w:r>
        <w:t>ОСУЩЕСТВЛЕНИЯ ИНФОРМАЦИОННОЙ ПОДДЕРЖКИ</w:t>
      </w:r>
    </w:p>
    <w:p w:rsidR="00A43A0F" w:rsidRDefault="00A43A0F">
      <w:pPr>
        <w:pStyle w:val="ConsPlusTitle"/>
        <w:jc w:val="center"/>
      </w:pPr>
      <w:r>
        <w:t>СОЦИАЛЬНО ОРИЕНТИРОВАННЫМ НЕКОММЕРЧЕСКИМ ОРГАНИЗАЦИЯМ</w:t>
      </w:r>
    </w:p>
    <w:p w:rsidR="00A43A0F" w:rsidRDefault="00A43A0F">
      <w:pPr>
        <w:pStyle w:val="ConsPlusTitle"/>
        <w:jc w:val="center"/>
      </w:pPr>
      <w:r>
        <w:t>В ФОРМЕ СОДЕЙСТВИЯ В СОЗДАНИИ ОФИЦИАЛЬНЫХ САЙТОВ</w:t>
      </w:r>
    </w:p>
    <w:p w:rsidR="00A43A0F" w:rsidRDefault="00A43A0F">
      <w:pPr>
        <w:pStyle w:val="ConsPlusTitle"/>
        <w:jc w:val="center"/>
      </w:pPr>
      <w:r>
        <w:t>В ИНФОРМАЦИОННО-ТЕЛЕКОММУНИКАЦИОННОЙ СЕТИ "ИНТЕРНЕТ"</w:t>
      </w:r>
    </w:p>
    <w:p w:rsidR="00A43A0F" w:rsidRDefault="00A43A0F">
      <w:pPr>
        <w:pStyle w:val="ConsPlusTitle"/>
        <w:jc w:val="center"/>
      </w:pPr>
      <w:r>
        <w:t xml:space="preserve">И (ИЛИ) </w:t>
      </w:r>
      <w:proofErr w:type="gramStart"/>
      <w:r>
        <w:t>ОБЕСПЕЧЕНИИ</w:t>
      </w:r>
      <w:proofErr w:type="gramEnd"/>
      <w:r>
        <w:t xml:space="preserve"> ИХ ФУНКЦИОНИРОВАНИЯ ПУТЕМ ИСПОЛЬЗОВАНИЯ</w:t>
      </w:r>
    </w:p>
    <w:p w:rsidR="00A43A0F" w:rsidRDefault="00A43A0F">
      <w:pPr>
        <w:pStyle w:val="ConsPlusTitle"/>
        <w:jc w:val="center"/>
      </w:pPr>
      <w:r>
        <w:t>ФЕДЕРАЛЬНОЙ ГОСУДАРСТВЕННОЙ ИНФОРМАЦИОННОЙ СИСТЕМЫ "</w:t>
      </w:r>
      <w:proofErr w:type="gramStart"/>
      <w:r>
        <w:t>ЕДИНЫЙ</w:t>
      </w:r>
      <w:proofErr w:type="gramEnd"/>
    </w:p>
    <w:p w:rsidR="00A43A0F" w:rsidRDefault="00A43A0F">
      <w:pPr>
        <w:pStyle w:val="ConsPlusTitle"/>
        <w:jc w:val="center"/>
      </w:pPr>
      <w:r>
        <w:t>ПОРТАЛ ГОСУДАРСТВЕННЫХ И МУНИЦИПАЛЬНЫХ УСЛУГ (ФУНКЦИЙ)"</w:t>
      </w:r>
    </w:p>
    <w:p w:rsidR="00A43A0F" w:rsidRDefault="00A43A0F">
      <w:pPr>
        <w:pStyle w:val="ConsPlusNormal"/>
        <w:ind w:firstLine="540"/>
        <w:jc w:val="both"/>
      </w:pPr>
    </w:p>
    <w:p w:rsidR="00A43A0F" w:rsidRDefault="00A43A0F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31.1</w:t>
        </w:r>
      </w:hyperlink>
      <w:r>
        <w:t xml:space="preserve"> Федерального закона "О некоммерческих организациях" Правительство Российской Федерации постановляет: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"Интернет" и (или)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(функций)".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>2. Министерству цифрового развития, связи и массовых коммуникаций Российской Федерации обеспечить возможность оказания информационной поддержки социально ориентированным некоммерческим организациям путем использования указанными организациями федеральной государственной информационной системы "Единый портал государственных и муниципальных услуг (функций)".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Рекомендовать высшим исполнительным органам субъектов Российской Федерации организовать работу по отбору социально ориентированных некоммерческих организаций для оказания информационной поддержки в форме содействия в создании официальных сайтов в информационно-телекоммуникационной сети "Интернет" и (или) обеспечении их функционирования путем использования федеральной государственной информационной </w:t>
      </w:r>
      <w:r>
        <w:lastRenderedPageBreak/>
        <w:t xml:space="preserve">системы "Единый портал государственных и муниципальных услуг (функций)", в том числе утвердить порядок проведения указанного отбора, в соответствии с </w:t>
      </w:r>
      <w:hyperlink w:anchor="P34">
        <w:r>
          <w:rPr>
            <w:color w:val="0000FF"/>
          </w:rPr>
          <w:t>Правилами</w:t>
        </w:r>
        <w:proofErr w:type="gramEnd"/>
      </w:hyperlink>
      <w:r>
        <w:t xml:space="preserve">, </w:t>
      </w:r>
      <w:proofErr w:type="gramStart"/>
      <w:r>
        <w:t>утвержденными</w:t>
      </w:r>
      <w:proofErr w:type="gramEnd"/>
      <w:r>
        <w:t xml:space="preserve"> настоящим постановлением.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A43A0F" w:rsidRDefault="00A43A0F">
      <w:pPr>
        <w:pStyle w:val="ConsPlusNormal"/>
        <w:ind w:firstLine="540"/>
        <w:jc w:val="both"/>
      </w:pPr>
    </w:p>
    <w:p w:rsidR="00A43A0F" w:rsidRDefault="00A43A0F">
      <w:pPr>
        <w:pStyle w:val="ConsPlusNormal"/>
        <w:jc w:val="right"/>
      </w:pPr>
      <w:r>
        <w:t>Председатель Правительства</w:t>
      </w:r>
    </w:p>
    <w:p w:rsidR="00A43A0F" w:rsidRDefault="00A43A0F">
      <w:pPr>
        <w:pStyle w:val="ConsPlusNormal"/>
        <w:jc w:val="right"/>
      </w:pPr>
      <w:r>
        <w:t>Российской Федерации</w:t>
      </w:r>
    </w:p>
    <w:p w:rsidR="00A43A0F" w:rsidRDefault="00A43A0F">
      <w:pPr>
        <w:pStyle w:val="ConsPlusNormal"/>
        <w:jc w:val="right"/>
      </w:pPr>
      <w:r>
        <w:t>М.МИШУСТИН</w:t>
      </w:r>
    </w:p>
    <w:p w:rsidR="00A43A0F" w:rsidRDefault="00A43A0F">
      <w:pPr>
        <w:pStyle w:val="ConsPlusNormal"/>
        <w:jc w:val="right"/>
      </w:pPr>
    </w:p>
    <w:p w:rsidR="00A43A0F" w:rsidRDefault="00A43A0F">
      <w:pPr>
        <w:pStyle w:val="ConsPlusNormal"/>
        <w:jc w:val="right"/>
      </w:pPr>
    </w:p>
    <w:p w:rsidR="00A43A0F" w:rsidRDefault="00A43A0F">
      <w:pPr>
        <w:pStyle w:val="ConsPlusNormal"/>
        <w:jc w:val="right"/>
      </w:pPr>
    </w:p>
    <w:p w:rsidR="00A43A0F" w:rsidRDefault="00A43A0F">
      <w:pPr>
        <w:pStyle w:val="ConsPlusNormal"/>
        <w:ind w:firstLine="540"/>
        <w:jc w:val="both"/>
      </w:pPr>
    </w:p>
    <w:p w:rsidR="00A43A0F" w:rsidRDefault="00A43A0F">
      <w:pPr>
        <w:pStyle w:val="ConsPlusNormal"/>
        <w:ind w:firstLine="540"/>
        <w:jc w:val="both"/>
      </w:pPr>
    </w:p>
    <w:p w:rsidR="00A43A0F" w:rsidRDefault="00A43A0F">
      <w:pPr>
        <w:pStyle w:val="ConsPlusNormal"/>
        <w:jc w:val="right"/>
        <w:outlineLvl w:val="0"/>
      </w:pPr>
      <w:r>
        <w:t>Утверждены</w:t>
      </w:r>
    </w:p>
    <w:p w:rsidR="00A43A0F" w:rsidRDefault="00A43A0F">
      <w:pPr>
        <w:pStyle w:val="ConsPlusNormal"/>
        <w:jc w:val="right"/>
      </w:pPr>
      <w:r>
        <w:t>постановлением Правительства</w:t>
      </w:r>
    </w:p>
    <w:p w:rsidR="00A43A0F" w:rsidRDefault="00A43A0F">
      <w:pPr>
        <w:pStyle w:val="ConsPlusNormal"/>
        <w:jc w:val="right"/>
      </w:pPr>
      <w:r>
        <w:t>Российской Федерации</w:t>
      </w:r>
    </w:p>
    <w:p w:rsidR="00A43A0F" w:rsidRDefault="00A43A0F">
      <w:pPr>
        <w:pStyle w:val="ConsPlusNormal"/>
        <w:jc w:val="right"/>
      </w:pPr>
      <w:r>
        <w:t>от 29 ноября 2023 г. N 2022</w:t>
      </w:r>
    </w:p>
    <w:p w:rsidR="00A43A0F" w:rsidRDefault="00A43A0F">
      <w:pPr>
        <w:pStyle w:val="ConsPlusNormal"/>
        <w:jc w:val="right"/>
      </w:pPr>
    </w:p>
    <w:p w:rsidR="00A43A0F" w:rsidRDefault="00A43A0F">
      <w:pPr>
        <w:pStyle w:val="ConsPlusTitle"/>
        <w:jc w:val="center"/>
      </w:pPr>
      <w:bookmarkStart w:id="1" w:name="P34"/>
      <w:bookmarkEnd w:id="1"/>
      <w:r>
        <w:t>ПРАВИЛА</w:t>
      </w:r>
    </w:p>
    <w:p w:rsidR="00A43A0F" w:rsidRDefault="00A43A0F">
      <w:pPr>
        <w:pStyle w:val="ConsPlusTitle"/>
        <w:jc w:val="center"/>
      </w:pPr>
      <w:r>
        <w:t>ОСУЩЕСТВЛЕНИЯ ИНФОРМАЦИОННОЙ ПОДДЕРЖКИ</w:t>
      </w:r>
    </w:p>
    <w:p w:rsidR="00A43A0F" w:rsidRDefault="00A43A0F">
      <w:pPr>
        <w:pStyle w:val="ConsPlusTitle"/>
        <w:jc w:val="center"/>
      </w:pPr>
      <w:r>
        <w:t>СОЦИАЛЬНО ОРИЕНТИРОВАННЫМ НЕКОММЕРЧЕСКИМ ОРГАНИЗАЦИЯМ</w:t>
      </w:r>
    </w:p>
    <w:p w:rsidR="00A43A0F" w:rsidRDefault="00A43A0F">
      <w:pPr>
        <w:pStyle w:val="ConsPlusTitle"/>
        <w:jc w:val="center"/>
      </w:pPr>
      <w:r>
        <w:t>В ФОРМЕ СОДЕЙСТВИЯ В СОЗДАНИИ ОФИЦИАЛЬНЫХ САЙТОВ</w:t>
      </w:r>
    </w:p>
    <w:p w:rsidR="00A43A0F" w:rsidRDefault="00A43A0F">
      <w:pPr>
        <w:pStyle w:val="ConsPlusTitle"/>
        <w:jc w:val="center"/>
      </w:pPr>
      <w:r>
        <w:t>В ИНФОРМАЦИОННО-ТЕЛЕКОММУНИКАЦИОННОЙ СЕТИ "ИНТЕРНЕТ"</w:t>
      </w:r>
    </w:p>
    <w:p w:rsidR="00A43A0F" w:rsidRDefault="00A43A0F">
      <w:pPr>
        <w:pStyle w:val="ConsPlusTitle"/>
        <w:jc w:val="center"/>
      </w:pPr>
      <w:r>
        <w:t xml:space="preserve">И (ИЛИ) </w:t>
      </w:r>
      <w:proofErr w:type="gramStart"/>
      <w:r>
        <w:t>ОБЕСПЕЧЕНИИ</w:t>
      </w:r>
      <w:proofErr w:type="gramEnd"/>
      <w:r>
        <w:t xml:space="preserve"> ИХ ФУНКЦИОНИРОВАНИЯ ПУТЕМ ИСПОЛЬЗОВАНИЯ</w:t>
      </w:r>
    </w:p>
    <w:p w:rsidR="00A43A0F" w:rsidRDefault="00A43A0F">
      <w:pPr>
        <w:pStyle w:val="ConsPlusTitle"/>
        <w:jc w:val="center"/>
      </w:pPr>
      <w:r>
        <w:t>ФЕДЕРАЛЬНОЙ ГОСУДАРСТВЕННОЙ ИНФОРМАЦИОННОЙ СИСТЕМЫ "</w:t>
      </w:r>
      <w:proofErr w:type="gramStart"/>
      <w:r>
        <w:t>ЕДИНЫЙ</w:t>
      </w:r>
      <w:proofErr w:type="gramEnd"/>
    </w:p>
    <w:p w:rsidR="00A43A0F" w:rsidRDefault="00A43A0F">
      <w:pPr>
        <w:pStyle w:val="ConsPlusTitle"/>
        <w:jc w:val="center"/>
      </w:pPr>
      <w:r>
        <w:t>ПОРТАЛ ГОСУДАРСТВЕННЫХ И МУНИЦИПАЛЬНЫХ УСЛУГ (ФУНКЦИЙ)"</w:t>
      </w:r>
    </w:p>
    <w:p w:rsidR="00A43A0F" w:rsidRDefault="00A43A0F">
      <w:pPr>
        <w:pStyle w:val="ConsPlusNormal"/>
        <w:jc w:val="center"/>
      </w:pPr>
    </w:p>
    <w:p w:rsidR="00A43A0F" w:rsidRDefault="00A43A0F">
      <w:pPr>
        <w:pStyle w:val="ConsPlusNormal"/>
        <w:ind w:firstLine="540"/>
        <w:jc w:val="both"/>
      </w:pPr>
      <w:r>
        <w:t>1. Настоящие Правила определяют порядок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информационно-телекоммуникационной сети "Интернет" (далее - сеть "Интернет") и (или) обеспечении их функционирования путем использования федеральной государственной информационной системы "Единый портал государственных и муниципальных услуг (функций)" (далее - информационная поддержка).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 xml:space="preserve">2. Понятия, используемые в настоящих Правилах, употребляются в тех же значениях, в которых они используются в Федеральном </w:t>
      </w:r>
      <w:hyperlink r:id="rId8">
        <w:r>
          <w:rPr>
            <w:color w:val="0000FF"/>
          </w:rPr>
          <w:t>законе</w:t>
        </w:r>
      </w:hyperlink>
      <w:r>
        <w:t xml:space="preserve"> "О некоммерческих организациях", Федеральном </w:t>
      </w:r>
      <w:hyperlink r:id="rId9">
        <w:r>
          <w:rPr>
            <w:color w:val="0000FF"/>
          </w:rPr>
          <w:t>законе</w:t>
        </w:r>
      </w:hyperlink>
      <w:r>
        <w:t xml:space="preserve"> "Об обеспечении доступа к информации о деятельности государственных органов и органов местного самоуправления" и Федеральном </w:t>
      </w:r>
      <w:hyperlink r:id="rId10">
        <w:r>
          <w:rPr>
            <w:color w:val="0000FF"/>
          </w:rPr>
          <w:t>законе</w:t>
        </w:r>
      </w:hyperlink>
      <w:r>
        <w:t xml:space="preserve"> "Об информации, информационных технологиях и о защите информации".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Информационная поддержка осуществляется Министерством цифрового развития, связи и массовых коммуникаций Российской Федерации, являющимся в соответствии с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июня 2011 г. N 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форме" оператором федеральной государственной информационной системы "Единый портал государственных и муниципальных</w:t>
      </w:r>
      <w:proofErr w:type="gramEnd"/>
      <w:r>
        <w:t xml:space="preserve"> услуг (функций)" (далее - оператор).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 xml:space="preserve">4. Информационная поддержка оказывается некоммерческим организациям, включенным в реестр социально ориентированных некоммерческих организаций в соответствии с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июля 2021 г. N 1290 "О реестре социально ориентированных некоммерческих организаций" и соответствующим требованиям, </w:t>
      </w:r>
      <w:r>
        <w:lastRenderedPageBreak/>
        <w:t xml:space="preserve">определенным </w:t>
      </w:r>
      <w:hyperlink w:anchor="P47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A43A0F" w:rsidRDefault="00A43A0F">
      <w:pPr>
        <w:pStyle w:val="ConsPlusNormal"/>
        <w:spacing w:before="220"/>
        <w:ind w:firstLine="540"/>
        <w:jc w:val="both"/>
      </w:pPr>
      <w:bookmarkStart w:id="2" w:name="P47"/>
      <w:bookmarkEnd w:id="2"/>
      <w:r>
        <w:t>5. Возможность получения информационной поддержки в соответствии с настоящими Правилами предоставляется социально ориентированной некоммерческой организации в случае, если такая организация: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 xml:space="preserve">а) зарегистрирована как юридическое лицо не менее чем за один год до дня подачи заявки, предусмотренной </w:t>
      </w:r>
      <w:hyperlink w:anchor="P60">
        <w:r>
          <w:rPr>
            <w:color w:val="0000FF"/>
          </w:rPr>
          <w:t>пунктом 6</w:t>
        </w:r>
      </w:hyperlink>
      <w:r>
        <w:t xml:space="preserve"> настоящих Правил, и осуществляет в соответствии с учредительными </w:t>
      </w:r>
      <w:proofErr w:type="gramStart"/>
      <w:r>
        <w:t>документами</w:t>
      </w:r>
      <w:proofErr w:type="gramEnd"/>
      <w:r>
        <w:t xml:space="preserve"> в том числе один или несколько из видов следующей деятельности: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>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>
        <w:t>волонтерства</w:t>
      </w:r>
      <w:proofErr w:type="spellEnd"/>
      <w:r>
        <w:t>);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>б) не имеет просроченной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>в) не находится в процессе реорганизации, ликвидации, в отношении 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>г) не является российским юридическим лицом, учредителями (участниками, членами) которого являются иностранные граждане и (или) организации либо лица без гражданства;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>д) не является получателем средств из федерального бюджета, бюджета субъекта Российской Федерации и местного бюджета на цели обеспечения доступа пользователей к информации, размещаемой на официальном сайте социально ориентированной некоммерческой организации в сети "Интернет";</w:t>
      </w:r>
    </w:p>
    <w:p w:rsidR="00A43A0F" w:rsidRDefault="00A43A0F">
      <w:pPr>
        <w:pStyle w:val="ConsPlusNormal"/>
        <w:spacing w:before="220"/>
        <w:ind w:firstLine="540"/>
        <w:jc w:val="both"/>
      </w:pPr>
      <w:proofErr w:type="gramStart"/>
      <w:r>
        <w:t xml:space="preserve">е) не включена в перечень организаций и физических лиц, в отношении которых имеются сведения об их причастности к экстремистской деятельности или терроризму, либо в составляемые в рамках реализации полномочий, предусмотренных </w:t>
      </w:r>
      <w:hyperlink r:id="rId13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</w:t>
      </w:r>
      <w:proofErr w:type="gramEnd"/>
      <w:r>
        <w:t xml:space="preserve"> массового уничтожения;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 xml:space="preserve">ж) не </w:t>
      </w:r>
      <w:proofErr w:type="gramStart"/>
      <w:r>
        <w:t>включена</w:t>
      </w:r>
      <w:proofErr w:type="gramEnd"/>
      <w:r>
        <w:t xml:space="preserve"> в реестр иностранных агентов;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 xml:space="preserve">з) в отношении такой организации отсутствуют факты привлечения к административной ответственности по административным правонарушениям, предусмотренным </w:t>
      </w:r>
      <w:hyperlink r:id="rId14">
        <w:r>
          <w:rPr>
            <w:color w:val="0000FF"/>
          </w:rPr>
          <w:t>статьями 13.15</w:t>
        </w:r>
      </w:hyperlink>
      <w:r>
        <w:t xml:space="preserve">, </w:t>
      </w:r>
      <w:hyperlink r:id="rId15">
        <w:r>
          <w:rPr>
            <w:color w:val="0000FF"/>
          </w:rPr>
          <w:t>20.2</w:t>
        </w:r>
      </w:hyperlink>
      <w:r>
        <w:t xml:space="preserve"> и </w:t>
      </w:r>
      <w:hyperlink r:id="rId16">
        <w:r>
          <w:rPr>
            <w:color w:val="0000FF"/>
          </w:rPr>
          <w:t>20.3.3</w:t>
        </w:r>
      </w:hyperlink>
      <w:r>
        <w:t xml:space="preserve"> Кодекса Российской Федерации об административных правонарушениях.</w:t>
      </w:r>
    </w:p>
    <w:p w:rsidR="00A43A0F" w:rsidRDefault="00A43A0F">
      <w:pPr>
        <w:pStyle w:val="ConsPlusNormal"/>
        <w:spacing w:before="220"/>
        <w:ind w:firstLine="540"/>
        <w:jc w:val="both"/>
      </w:pPr>
      <w:bookmarkStart w:id="3" w:name="P60"/>
      <w:bookmarkEnd w:id="3"/>
      <w:r>
        <w:t xml:space="preserve">6. </w:t>
      </w:r>
      <w:proofErr w:type="gramStart"/>
      <w:r>
        <w:t xml:space="preserve">Отбор социально ориентированных некоммерческих организаций осуществляется в каждом субъекте Российской Федерации на основании поступивших от таких организаций заявок </w:t>
      </w:r>
      <w:r>
        <w:lastRenderedPageBreak/>
        <w:t xml:space="preserve">с учетом </w:t>
      </w:r>
      <w:hyperlink w:anchor="P47">
        <w:r>
          <w:rPr>
            <w:color w:val="0000FF"/>
          </w:rPr>
          <w:t>пункта 5</w:t>
        </w:r>
      </w:hyperlink>
      <w:r>
        <w:t xml:space="preserve"> настоящих Правил и в рамках предельного количества социально ориентированных некоммерческих организаций, имеющих право на получение информационной поддержки, установленного для субъекта Российской Федерации согласно </w:t>
      </w:r>
      <w:hyperlink w:anchor="P95">
        <w:r>
          <w:rPr>
            <w:color w:val="0000FF"/>
          </w:rPr>
          <w:t>приложению</w:t>
        </w:r>
      </w:hyperlink>
      <w:r>
        <w:t xml:space="preserve"> (далее - установленное предельное количество организаций).</w:t>
      </w:r>
      <w:proofErr w:type="gramEnd"/>
    </w:p>
    <w:p w:rsidR="00A43A0F" w:rsidRDefault="00A43A0F">
      <w:pPr>
        <w:pStyle w:val="ConsPlusNormal"/>
        <w:spacing w:before="220"/>
        <w:ind w:firstLine="540"/>
        <w:jc w:val="both"/>
      </w:pPr>
      <w:r>
        <w:t>Сведения о социально ориентированных некоммерческих организациях субъекта Российской Федерации, по результатам отбора имеющих право на получение информационной поддержки (далее - сведения), должны содержать следующую информацию в отношении каждой социально ориентированной некоммерческой организации: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>полное и сокращенное наименование социально ориентированной некоммерческой организации;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(ОГРН);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>контактные данные социально ориентированной некоммерческой организации (место нахождения и адрес, номер телефона и адрес электронной почты), руководителя социально ориентированной некоммерческой организации (номер телефона и адрес электронной почты).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>Сведения направляются оператору высшим исполнительным органом субъекта Российской Федерации в течение 30 дней со дня их формирования, но не позднее 1 октября года проведения отбора.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>В случае изменения сведений высший исполнительный орган субъекта Российской Федерации актуализирует сведения и информирует оператора не позднее 15 рабочих дней со дня установления факта такого изменения.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 xml:space="preserve">7. Сведения могут ежегодно дополняться сведениями о социально ориентированных некоммерческих организациях, прошедших отбор в соответствии с </w:t>
      </w:r>
      <w:hyperlink w:anchor="P60">
        <w:r>
          <w:rPr>
            <w:color w:val="0000FF"/>
          </w:rPr>
          <w:t>пунктом 6</w:t>
        </w:r>
      </w:hyperlink>
      <w:r>
        <w:t xml:space="preserve"> настоящих Правил в рамках установленного предельного количества организаций: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 xml:space="preserve">а) в случае утраты социально ориентированной некоммерческой организацией, указанной в сведениях, права на получение информационной поддержки в соответствии с </w:t>
      </w:r>
      <w:hyperlink w:anchor="P74">
        <w:r>
          <w:rPr>
            <w:color w:val="0000FF"/>
          </w:rPr>
          <w:t>пунктом 12</w:t>
        </w:r>
      </w:hyperlink>
      <w:r>
        <w:t xml:space="preserve"> настоящих Правил;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 xml:space="preserve">б) если в ходе проведения отбора в соответствии с </w:t>
      </w:r>
      <w:hyperlink w:anchor="P60">
        <w:r>
          <w:rPr>
            <w:color w:val="0000FF"/>
          </w:rPr>
          <w:t>пунктом 6</w:t>
        </w:r>
      </w:hyperlink>
      <w:r>
        <w:t xml:space="preserve"> настоящих Правил количество социально ориентированных некоммерческих организаций, указанных в сведениях, меньше установленного предельного количества организаций.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 xml:space="preserve">8. Информационная поддержка социально ориентированным некоммерческим организациям, указанным в сведениях, оказывается оператором в течение 3 лет. По истечении 3-летнего периода высший исполнительный орган субъекта Российской Федерации подтверждает актуальность предоставления информационной поддержки социально ориентированным некоммерческим организациям, указанным в сведениях, в рамках установленного предельного количества организаций или направляет новые сведения, сформированные в соответствии с </w:t>
      </w:r>
      <w:hyperlink w:anchor="P60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 xml:space="preserve">9. В случае соответствия сведений требованиям, предусмотренным </w:t>
      </w:r>
      <w:hyperlink w:anchor="P60">
        <w:r>
          <w:rPr>
            <w:color w:val="0000FF"/>
          </w:rPr>
          <w:t>пунктом 6</w:t>
        </w:r>
      </w:hyperlink>
      <w:r>
        <w:t xml:space="preserve"> настоящих Правил, оператор оказывает информационную поддержку социально ориентированным некоммерческим организациям в соответствии с </w:t>
      </w:r>
      <w:hyperlink w:anchor="P73">
        <w:r>
          <w:rPr>
            <w:color w:val="0000FF"/>
          </w:rPr>
          <w:t>пунктом 11</w:t>
        </w:r>
      </w:hyperlink>
      <w:r>
        <w:t xml:space="preserve"> настоящих Правил.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 xml:space="preserve">10. В случае выявления несоответствия сведений требованиям, предусмотренным </w:t>
      </w:r>
      <w:hyperlink w:anchor="P60">
        <w:r>
          <w:rPr>
            <w:color w:val="0000FF"/>
          </w:rPr>
          <w:t>пунктом 6</w:t>
        </w:r>
      </w:hyperlink>
      <w:r>
        <w:t xml:space="preserve"> настоящих Правил, оператор уведомляет высший исполнительной орган субъекта Российской Федерации о выявленных несоответствиях и возможности повторно направить доработанные сведения, если не истек срок, предусмотренный </w:t>
      </w:r>
      <w:hyperlink w:anchor="P60">
        <w:r>
          <w:rPr>
            <w:color w:val="0000FF"/>
          </w:rPr>
          <w:t>пунктом 6</w:t>
        </w:r>
      </w:hyperlink>
      <w:r>
        <w:t xml:space="preserve"> настоящих Правил.</w:t>
      </w:r>
    </w:p>
    <w:p w:rsidR="00A43A0F" w:rsidRDefault="00A43A0F">
      <w:pPr>
        <w:pStyle w:val="ConsPlusNormal"/>
        <w:spacing w:before="220"/>
        <w:ind w:firstLine="540"/>
        <w:jc w:val="both"/>
      </w:pPr>
      <w:bookmarkStart w:id="4" w:name="P73"/>
      <w:bookmarkEnd w:id="4"/>
      <w:r>
        <w:lastRenderedPageBreak/>
        <w:t xml:space="preserve">11. </w:t>
      </w:r>
      <w:proofErr w:type="gramStart"/>
      <w:r>
        <w:t>Информационная поддержка социально ориентированным некоммерческим организациям осуществляется в форме автоматизированного создания официальных сайтов в сети "Интернет" и (или) обеспечения их функционирования путем использования подсистемы федеральной государственной информационной системы "Единый портал государственных и муниципальных услуг (функций)" по обеспечению доступа ее пользователей к информации, размещаемой на официальных сайтах государственных органов, органов местного самоуправления и подведомственных организаций в сети "Интернет" (далее - подсистема "</w:t>
      </w:r>
      <w:proofErr w:type="spellStart"/>
      <w:r>
        <w:t>Госвеб</w:t>
      </w:r>
      <w:proofErr w:type="spellEnd"/>
      <w:proofErr w:type="gramEnd"/>
      <w:r>
        <w:t xml:space="preserve">") </w:t>
      </w:r>
      <w:proofErr w:type="gramStart"/>
      <w:r>
        <w:t xml:space="preserve">в соответствии с </w:t>
      </w:r>
      <w:hyperlink r:id="rId17">
        <w:r>
          <w:rPr>
            <w:color w:val="0000FF"/>
          </w:rPr>
          <w:t>Правилами</w:t>
        </w:r>
      </w:hyperlink>
      <w:r>
        <w:t xml:space="preserve"> взаимодействия официальных сайтов и официальных страниц с федеральной государственной информационной системой "Единый портал государственных и муниципальных услуг (функций)", включая требования, предъявляемые к такому взаимодействию, утвержденными постановлением Правительства Российской Федерации от 31 декабря 2022 г. N 2560 "Об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</w:t>
      </w:r>
      <w:proofErr w:type="gramEnd"/>
      <w:r>
        <w:t xml:space="preserve"> </w:t>
      </w:r>
      <w:proofErr w:type="gramStart"/>
      <w:r>
        <w:t>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"Об организации предоставления государственных и муниципальных услуг", и Правил взаимодействия официальных сайтов и официальных страниц с федеральной государственной информационной</w:t>
      </w:r>
      <w:proofErr w:type="gramEnd"/>
      <w:r>
        <w:t xml:space="preserve"> системой "Единый портал государственных и муниципальных услуг (функций)", включая требования, предъявляемые к такому взаимодействию", на основании соглашения о взаимодействии между оператором и высшим исполнительным органом субъекта Российской Федерации.</w:t>
      </w:r>
    </w:p>
    <w:p w:rsidR="00A43A0F" w:rsidRDefault="00A43A0F">
      <w:pPr>
        <w:pStyle w:val="ConsPlusNormal"/>
        <w:spacing w:before="220"/>
        <w:ind w:firstLine="540"/>
        <w:jc w:val="both"/>
      </w:pPr>
      <w:bookmarkStart w:id="5" w:name="P74"/>
      <w:bookmarkEnd w:id="5"/>
      <w:r>
        <w:t xml:space="preserve">12. Социально ориентированная некоммерческая организация утрачивает право на получение информационной поддержки в случае изменения любого из обстоятельств, предусмотренных </w:t>
      </w:r>
      <w:hyperlink w:anchor="P47">
        <w:r>
          <w:rPr>
            <w:color w:val="0000FF"/>
          </w:rPr>
          <w:t>пунктом 5</w:t>
        </w:r>
      </w:hyperlink>
      <w:r>
        <w:t xml:space="preserve"> настоящих Правил, о чем оператор информируется высшим исполнительным органом субъекта Российской Федерации не позднее 5 рабочих дней со дня установления факта таких изменений.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>13. Сведения являются открытыми и общедоступными и размещаются оператором на информационной странице подсистемы "</w:t>
      </w:r>
      <w:proofErr w:type="spellStart"/>
      <w:r>
        <w:t>Госвеб</w:t>
      </w:r>
      <w:proofErr w:type="spellEnd"/>
      <w:r>
        <w:t>" в сети "Интернет".</w:t>
      </w:r>
    </w:p>
    <w:p w:rsidR="00A43A0F" w:rsidRDefault="00A43A0F">
      <w:pPr>
        <w:pStyle w:val="ConsPlusNormal"/>
        <w:spacing w:before="220"/>
        <w:ind w:firstLine="540"/>
        <w:jc w:val="both"/>
      </w:pPr>
      <w:r>
        <w:t>14. Методологическую, информационную и техническую поддержку при использовании подсистемы "</w:t>
      </w:r>
      <w:proofErr w:type="spellStart"/>
      <w:r>
        <w:t>Госвеб</w:t>
      </w:r>
      <w:proofErr w:type="spellEnd"/>
      <w:r>
        <w:t>" осуществляет оператор. Методические рекомендации, организационные и технологические регламенты размещаются оператором на технологическом портале https://gosweb.gosuslugi.ru/.</w:t>
      </w:r>
    </w:p>
    <w:p w:rsidR="00A43A0F" w:rsidRDefault="00A43A0F">
      <w:pPr>
        <w:pStyle w:val="ConsPlusNormal"/>
        <w:ind w:firstLine="540"/>
        <w:jc w:val="both"/>
      </w:pPr>
    </w:p>
    <w:p w:rsidR="00A43A0F" w:rsidRDefault="00A43A0F">
      <w:pPr>
        <w:pStyle w:val="ConsPlusNormal"/>
        <w:ind w:firstLine="540"/>
        <w:jc w:val="both"/>
      </w:pPr>
    </w:p>
    <w:p w:rsidR="00A43A0F" w:rsidRDefault="00A43A0F">
      <w:pPr>
        <w:pStyle w:val="ConsPlusNormal"/>
        <w:ind w:firstLine="540"/>
        <w:jc w:val="both"/>
      </w:pPr>
    </w:p>
    <w:p w:rsidR="00A43A0F" w:rsidRDefault="00A43A0F">
      <w:pPr>
        <w:pStyle w:val="ConsPlusNormal"/>
        <w:ind w:firstLine="540"/>
        <w:jc w:val="both"/>
      </w:pPr>
    </w:p>
    <w:p w:rsidR="00A43A0F" w:rsidRDefault="00A43A0F">
      <w:pPr>
        <w:pStyle w:val="ConsPlusNormal"/>
        <w:ind w:firstLine="540"/>
        <w:jc w:val="both"/>
      </w:pPr>
    </w:p>
    <w:p w:rsidR="00A43A0F" w:rsidRDefault="00A43A0F">
      <w:pPr>
        <w:pStyle w:val="ConsPlusNormal"/>
        <w:jc w:val="right"/>
        <w:outlineLvl w:val="1"/>
      </w:pPr>
      <w:r>
        <w:t>Приложение</w:t>
      </w:r>
    </w:p>
    <w:p w:rsidR="00A43A0F" w:rsidRDefault="00A43A0F">
      <w:pPr>
        <w:pStyle w:val="ConsPlusNormal"/>
        <w:jc w:val="right"/>
      </w:pPr>
      <w:r>
        <w:t xml:space="preserve">к Правилам осуществления </w:t>
      </w:r>
      <w:proofErr w:type="gramStart"/>
      <w:r>
        <w:t>информационной</w:t>
      </w:r>
      <w:proofErr w:type="gramEnd"/>
    </w:p>
    <w:p w:rsidR="00A43A0F" w:rsidRDefault="00A43A0F">
      <w:pPr>
        <w:pStyle w:val="ConsPlusNormal"/>
        <w:jc w:val="right"/>
      </w:pPr>
      <w:r>
        <w:t xml:space="preserve">поддержки социально </w:t>
      </w:r>
      <w:proofErr w:type="gramStart"/>
      <w:r>
        <w:t>ориентированным</w:t>
      </w:r>
      <w:proofErr w:type="gramEnd"/>
    </w:p>
    <w:p w:rsidR="00A43A0F" w:rsidRDefault="00A43A0F">
      <w:pPr>
        <w:pStyle w:val="ConsPlusNormal"/>
        <w:jc w:val="right"/>
      </w:pPr>
      <w:r>
        <w:t>некоммерческим организациям в форме</w:t>
      </w:r>
    </w:p>
    <w:p w:rsidR="00A43A0F" w:rsidRDefault="00A43A0F">
      <w:pPr>
        <w:pStyle w:val="ConsPlusNormal"/>
        <w:jc w:val="right"/>
      </w:pPr>
      <w:r>
        <w:t>содействия в создании официальных сайтов</w:t>
      </w:r>
    </w:p>
    <w:p w:rsidR="00A43A0F" w:rsidRDefault="00A43A0F">
      <w:pPr>
        <w:pStyle w:val="ConsPlusNormal"/>
        <w:jc w:val="right"/>
      </w:pPr>
      <w:r>
        <w:t>в информационно-телекоммуникационной</w:t>
      </w:r>
    </w:p>
    <w:p w:rsidR="00A43A0F" w:rsidRDefault="00A43A0F">
      <w:pPr>
        <w:pStyle w:val="ConsPlusNormal"/>
        <w:jc w:val="right"/>
      </w:pPr>
      <w:r>
        <w:t>сети "Интернет" и (или) обеспечении</w:t>
      </w:r>
    </w:p>
    <w:p w:rsidR="00A43A0F" w:rsidRDefault="00A43A0F">
      <w:pPr>
        <w:pStyle w:val="ConsPlusNormal"/>
        <w:jc w:val="right"/>
      </w:pPr>
      <w:r>
        <w:t>их функционирования путем использования</w:t>
      </w:r>
    </w:p>
    <w:p w:rsidR="00A43A0F" w:rsidRDefault="00A43A0F">
      <w:pPr>
        <w:pStyle w:val="ConsPlusNormal"/>
        <w:jc w:val="right"/>
      </w:pPr>
      <w:r>
        <w:t>федеральной государственной</w:t>
      </w:r>
    </w:p>
    <w:p w:rsidR="00A43A0F" w:rsidRDefault="00A43A0F">
      <w:pPr>
        <w:pStyle w:val="ConsPlusNormal"/>
        <w:jc w:val="right"/>
      </w:pPr>
      <w:r>
        <w:t>информационной системы "Единый портал</w:t>
      </w:r>
    </w:p>
    <w:p w:rsidR="00A43A0F" w:rsidRDefault="00A43A0F">
      <w:pPr>
        <w:pStyle w:val="ConsPlusNormal"/>
        <w:jc w:val="right"/>
      </w:pPr>
      <w:r>
        <w:t>государственных и муниципальных</w:t>
      </w:r>
    </w:p>
    <w:p w:rsidR="00A43A0F" w:rsidRDefault="00A43A0F">
      <w:pPr>
        <w:pStyle w:val="ConsPlusNormal"/>
        <w:jc w:val="right"/>
      </w:pPr>
      <w:r>
        <w:lastRenderedPageBreak/>
        <w:t>услуг (функций)"</w:t>
      </w:r>
    </w:p>
    <w:p w:rsidR="00A43A0F" w:rsidRDefault="00A43A0F">
      <w:pPr>
        <w:pStyle w:val="ConsPlusNormal"/>
        <w:jc w:val="right"/>
      </w:pPr>
    </w:p>
    <w:p w:rsidR="00A43A0F" w:rsidRDefault="00A43A0F">
      <w:pPr>
        <w:pStyle w:val="ConsPlusTitle"/>
        <w:jc w:val="center"/>
      </w:pPr>
      <w:bookmarkStart w:id="6" w:name="P95"/>
      <w:bookmarkEnd w:id="6"/>
      <w:r>
        <w:t>ПРЕДЕЛЬНОЕ КОЛИЧЕСТВО</w:t>
      </w:r>
    </w:p>
    <w:p w:rsidR="00A43A0F" w:rsidRDefault="00A43A0F">
      <w:pPr>
        <w:pStyle w:val="ConsPlusTitle"/>
        <w:jc w:val="center"/>
      </w:pPr>
      <w:r>
        <w:t>СОЦИАЛЬНО ОРИЕНТИРОВАННЫХ НЕКОММЕРЧЕСКИХ ОРГАНИЗАЦИЙ,</w:t>
      </w:r>
    </w:p>
    <w:p w:rsidR="00A43A0F" w:rsidRDefault="00A43A0F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ПРАВО НА ПОЛУЧЕНИЕ ИНФОРМАЦИОННОЙ ПОДДЕРЖКИ</w:t>
      </w:r>
    </w:p>
    <w:p w:rsidR="00A43A0F" w:rsidRDefault="00A43A0F">
      <w:pPr>
        <w:pStyle w:val="ConsPlusTitle"/>
        <w:jc w:val="center"/>
      </w:pPr>
      <w:r>
        <w:t>В ФОРМЕ СОДЕЙСТВИЯ В СОЗДАНИИ ОФИЦИАЛЬНЫХ САЙТОВ</w:t>
      </w:r>
    </w:p>
    <w:p w:rsidR="00A43A0F" w:rsidRDefault="00A43A0F">
      <w:pPr>
        <w:pStyle w:val="ConsPlusTitle"/>
        <w:jc w:val="center"/>
      </w:pPr>
      <w:r>
        <w:t>В ИНФОРМАЦИОННО-ТЕЛЕКОММУНИКАЦИОННОЙ СЕТИ "ИНТЕРНЕТ"</w:t>
      </w:r>
    </w:p>
    <w:p w:rsidR="00A43A0F" w:rsidRDefault="00A43A0F">
      <w:pPr>
        <w:pStyle w:val="ConsPlusTitle"/>
        <w:jc w:val="center"/>
      </w:pPr>
      <w:r>
        <w:t xml:space="preserve">И (ИЛИ) </w:t>
      </w:r>
      <w:proofErr w:type="gramStart"/>
      <w:r>
        <w:t>ОБЕСПЕЧЕНИИ</w:t>
      </w:r>
      <w:proofErr w:type="gramEnd"/>
      <w:r>
        <w:t xml:space="preserve"> ИХ ФУНКЦИОНИРОВАНИЯ ПУТЕМ ИСПОЛЬЗОВАНИЯ</w:t>
      </w:r>
    </w:p>
    <w:p w:rsidR="00A43A0F" w:rsidRDefault="00A43A0F">
      <w:pPr>
        <w:pStyle w:val="ConsPlusTitle"/>
        <w:jc w:val="center"/>
      </w:pPr>
      <w:r>
        <w:t>ФЕДЕРАЛЬНОЙ ГОСУДАРСТВЕННОЙ ИНФОРМАЦИОННОЙ СИСТЕМЫ "</w:t>
      </w:r>
      <w:proofErr w:type="gramStart"/>
      <w:r>
        <w:t>ЕДИНЫЙ</w:t>
      </w:r>
      <w:proofErr w:type="gramEnd"/>
    </w:p>
    <w:p w:rsidR="00A43A0F" w:rsidRDefault="00A43A0F">
      <w:pPr>
        <w:pStyle w:val="ConsPlusTitle"/>
        <w:jc w:val="center"/>
      </w:pPr>
      <w:r>
        <w:t>ПОРТАЛ ГОСУДАРСТВЕННЫХ И МУНИЦИПАЛЬНЫХ УСЛУГ (ФУНКЦИЙ)"</w:t>
      </w:r>
    </w:p>
    <w:p w:rsidR="00A43A0F" w:rsidRDefault="00A43A0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4749"/>
        <w:gridCol w:w="3685"/>
      </w:tblGrid>
      <w:tr w:rsidR="00A43A0F">
        <w:tc>
          <w:tcPr>
            <w:tcW w:w="5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43A0F" w:rsidRDefault="00A43A0F">
            <w:pPr>
              <w:pStyle w:val="ConsPlusNormal"/>
              <w:jc w:val="center"/>
            </w:pPr>
            <w:r>
              <w:t>Наименование субъекта Российской Федерации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43A0F" w:rsidRDefault="00A43A0F">
            <w:pPr>
              <w:pStyle w:val="ConsPlusNormal"/>
              <w:jc w:val="center"/>
            </w:pPr>
            <w:r>
              <w:t>Предельное количество социально ориентированных некоммерческих организаций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Республика Алтай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11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Донецкая Народная Республика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10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Республика Коми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Республика Крым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5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Луганская Народная Республика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10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7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15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Республика Тыва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7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</w:pPr>
            <w:r>
              <w:t>Алтайский край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7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</w:pPr>
            <w:r>
              <w:t>Камчатский край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13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10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Пермский край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14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Приморский край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6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6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Хабаровский край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5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Амурская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5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6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Брянская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10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6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5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Запорожская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10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11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5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6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Курская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5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Липецкая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17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10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14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Омская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10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8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14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16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</w:pPr>
            <w:r>
              <w:t>Тверская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Томская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</w:pPr>
            <w:r>
              <w:t>Тульская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8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7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Херсонская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10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12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6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25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lastRenderedPageBreak/>
              <w:t>83.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Город Севастополь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2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  <w:jc w:val="center"/>
            </w:pPr>
            <w:r>
              <w:t>9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A0F" w:rsidRDefault="00A43A0F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1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43A0F" w:rsidRDefault="00A43A0F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3</w:t>
            </w:r>
          </w:p>
        </w:tc>
      </w:tr>
      <w:tr w:rsidR="00A43A0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A0F" w:rsidRDefault="00A43A0F">
            <w:pPr>
              <w:pStyle w:val="ConsPlusNormal"/>
            </w:pPr>
            <w:r>
              <w:t>Итого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3A0F" w:rsidRDefault="00A43A0F">
            <w:pPr>
              <w:pStyle w:val="ConsPlusNormal"/>
              <w:jc w:val="center"/>
            </w:pPr>
            <w:r>
              <w:t>490</w:t>
            </w:r>
          </w:p>
        </w:tc>
      </w:tr>
    </w:tbl>
    <w:p w:rsidR="00A43A0F" w:rsidRDefault="00A43A0F">
      <w:pPr>
        <w:pStyle w:val="ConsPlusNormal"/>
        <w:jc w:val="both"/>
      </w:pPr>
    </w:p>
    <w:p w:rsidR="00A43A0F" w:rsidRDefault="00A43A0F">
      <w:pPr>
        <w:pStyle w:val="ConsPlusNormal"/>
        <w:jc w:val="both"/>
      </w:pPr>
    </w:p>
    <w:p w:rsidR="00A43A0F" w:rsidRDefault="00A43A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3DCF" w:rsidRDefault="00A43A0F"/>
    <w:sectPr w:rsidR="00AD3DCF" w:rsidSect="00EB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0F"/>
    <w:rsid w:val="00A43A0F"/>
    <w:rsid w:val="00BD66F1"/>
    <w:rsid w:val="00F6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A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3A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3A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A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3A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3A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532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3532&amp;dst=643" TargetMode="External"/><Relationship Id="rId12" Type="http://schemas.openxmlformats.org/officeDocument/2006/relationships/hyperlink" Target="https://login.consultant.ru/link/?req=doc&amp;base=LAW&amp;n=467527" TargetMode="External"/><Relationship Id="rId17" Type="http://schemas.openxmlformats.org/officeDocument/2006/relationships/hyperlink" Target="https://login.consultant.ru/link/?req=doc&amp;base=LAW&amp;n=436904&amp;dst=10004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9355&amp;dst=102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268&amp;dst=100008" TargetMode="External"/><Relationship Id="rId11" Type="http://schemas.openxmlformats.org/officeDocument/2006/relationships/hyperlink" Target="https://login.consultant.ru/link/?req=doc&amp;base=LAW&amp;n=47863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9355&amp;dst=3601" TargetMode="External"/><Relationship Id="rId10" Type="http://schemas.openxmlformats.org/officeDocument/2006/relationships/hyperlink" Target="https://login.consultant.ru/link/?req=doc&amp;base=LAW&amp;n=46415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007" TargetMode="External"/><Relationship Id="rId14" Type="http://schemas.openxmlformats.org/officeDocument/2006/relationships/hyperlink" Target="https://login.consultant.ru/link/?req=doc&amp;base=LAW&amp;n=479355&amp;dst=1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Юрьевна Гусарова</dc:creator>
  <cp:lastModifiedBy>Анастасия Юрьевна Гусарова</cp:lastModifiedBy>
  <cp:revision>1</cp:revision>
  <dcterms:created xsi:type="dcterms:W3CDTF">2024-07-09T10:28:00Z</dcterms:created>
  <dcterms:modified xsi:type="dcterms:W3CDTF">2024-07-09T10:29:00Z</dcterms:modified>
</cp:coreProperties>
</file>