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>ИТОГОВЫЙ ОТЧЕТ</w:t>
      </w:r>
    </w:p>
    <w:p w:rsidR="001A0F06" w:rsidRPr="001A0F06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Комитета </w:t>
      </w:r>
      <w:r w:rsidR="00F050ED">
        <w:rPr>
          <w:b/>
          <w:szCs w:val="28"/>
        </w:rPr>
        <w:t>общественных коммуникаций Ленинградской области</w:t>
      </w:r>
      <w:r w:rsidRPr="001A0F06">
        <w:rPr>
          <w:b/>
          <w:szCs w:val="28"/>
        </w:rPr>
        <w:t xml:space="preserve"> </w:t>
      </w:r>
    </w:p>
    <w:p w:rsidR="00CC0C13" w:rsidRDefault="001A0F06" w:rsidP="001A0F06">
      <w:pPr>
        <w:ind w:firstLine="708"/>
        <w:jc w:val="center"/>
        <w:rPr>
          <w:b/>
          <w:szCs w:val="28"/>
        </w:rPr>
      </w:pPr>
      <w:r w:rsidRPr="001A0F06">
        <w:rPr>
          <w:b/>
          <w:szCs w:val="28"/>
        </w:rPr>
        <w:t xml:space="preserve">о выявлении и оценке рисков нарушения </w:t>
      </w:r>
    </w:p>
    <w:p w:rsidR="0044589D" w:rsidRPr="001A0F06" w:rsidRDefault="001A0F06" w:rsidP="001A0F06">
      <w:pPr>
        <w:ind w:firstLine="708"/>
        <w:jc w:val="center"/>
        <w:rPr>
          <w:b/>
          <w:szCs w:val="28"/>
        </w:rPr>
      </w:pPr>
      <w:proofErr w:type="spellStart"/>
      <w:r w:rsidRPr="001A0F06">
        <w:rPr>
          <w:b/>
          <w:szCs w:val="28"/>
        </w:rPr>
        <w:t>антимонольного</w:t>
      </w:r>
      <w:proofErr w:type="spellEnd"/>
      <w:r w:rsidRPr="001A0F06">
        <w:rPr>
          <w:b/>
          <w:szCs w:val="28"/>
        </w:rPr>
        <w:t xml:space="preserve"> законодательства в 20</w:t>
      </w:r>
      <w:r w:rsidR="00F050ED">
        <w:rPr>
          <w:b/>
          <w:szCs w:val="28"/>
        </w:rPr>
        <w:t>2</w:t>
      </w:r>
      <w:r w:rsidR="00890C5C">
        <w:rPr>
          <w:b/>
          <w:szCs w:val="28"/>
          <w:lang w:val="en-US"/>
        </w:rPr>
        <w:t>4</w:t>
      </w:r>
      <w:r w:rsidRPr="001A0F06">
        <w:rPr>
          <w:b/>
          <w:szCs w:val="28"/>
        </w:rPr>
        <w:t xml:space="preserve"> году</w:t>
      </w:r>
    </w:p>
    <w:p w:rsidR="0044589D" w:rsidRDefault="0044589D" w:rsidP="001A0F06">
      <w:pPr>
        <w:ind w:firstLine="708"/>
        <w:jc w:val="center"/>
        <w:rPr>
          <w:szCs w:val="28"/>
        </w:rPr>
      </w:pPr>
    </w:p>
    <w:p w:rsidR="00CC0C13" w:rsidRDefault="00CC0C13" w:rsidP="008B170C">
      <w:pPr>
        <w:ind w:firstLine="708"/>
        <w:rPr>
          <w:szCs w:val="28"/>
        </w:rPr>
      </w:pPr>
    </w:p>
    <w:p w:rsidR="00257F23" w:rsidRDefault="00257F23" w:rsidP="008B170C">
      <w:pPr>
        <w:ind w:firstLine="708"/>
        <w:rPr>
          <w:szCs w:val="28"/>
        </w:rPr>
      </w:pPr>
      <w:r>
        <w:rPr>
          <w:szCs w:val="28"/>
        </w:rPr>
        <w:t xml:space="preserve">Функционирование антимонопольного </w:t>
      </w:r>
      <w:proofErr w:type="spellStart"/>
      <w:r>
        <w:rPr>
          <w:szCs w:val="28"/>
        </w:rPr>
        <w:t>комплаенса</w:t>
      </w:r>
      <w:proofErr w:type="spellEnd"/>
      <w:r>
        <w:rPr>
          <w:szCs w:val="28"/>
        </w:rPr>
        <w:t xml:space="preserve"> в Комитете</w:t>
      </w:r>
      <w:r w:rsidR="000F02BF">
        <w:rPr>
          <w:szCs w:val="28"/>
        </w:rPr>
        <w:t xml:space="preserve"> </w:t>
      </w:r>
      <w:r w:rsidR="00F050ED">
        <w:rPr>
          <w:szCs w:val="28"/>
        </w:rPr>
        <w:t xml:space="preserve">общественных коммуникаций </w:t>
      </w:r>
      <w:r>
        <w:rPr>
          <w:szCs w:val="28"/>
        </w:rPr>
        <w:t xml:space="preserve">Ленинградской области (далее – Комитет) осуществляется </w:t>
      </w:r>
      <w:r w:rsidR="005E23F2">
        <w:rPr>
          <w:szCs w:val="28"/>
        </w:rPr>
        <w:t xml:space="preserve">  </w:t>
      </w:r>
      <w:r>
        <w:rPr>
          <w:szCs w:val="28"/>
        </w:rPr>
        <w:t xml:space="preserve">в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соответствии 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с </w:t>
      </w:r>
      <w:r w:rsidR="005E23F2">
        <w:rPr>
          <w:szCs w:val="28"/>
        </w:rPr>
        <w:t xml:space="preserve"> </w:t>
      </w:r>
      <w:r>
        <w:rPr>
          <w:szCs w:val="28"/>
        </w:rPr>
        <w:t>распоряжением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Комитета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от 2</w:t>
      </w:r>
      <w:r w:rsidR="008921AA">
        <w:rPr>
          <w:szCs w:val="28"/>
        </w:rPr>
        <w:t>1</w:t>
      </w:r>
      <w:r>
        <w:rPr>
          <w:szCs w:val="28"/>
        </w:rPr>
        <w:t>.0</w:t>
      </w:r>
      <w:r w:rsidR="008921AA">
        <w:rPr>
          <w:szCs w:val="28"/>
        </w:rPr>
        <w:t>1</w:t>
      </w:r>
      <w:r>
        <w:rPr>
          <w:szCs w:val="28"/>
        </w:rPr>
        <w:t>.20</w:t>
      </w:r>
      <w:r w:rsidR="008921AA">
        <w:rPr>
          <w:szCs w:val="28"/>
        </w:rPr>
        <w:t>21</w:t>
      </w:r>
      <w:r w:rsidR="00394555">
        <w:rPr>
          <w:szCs w:val="28"/>
        </w:rPr>
        <w:t xml:space="preserve"> года</w:t>
      </w:r>
      <w:r w:rsidR="005E23F2">
        <w:rPr>
          <w:szCs w:val="28"/>
        </w:rPr>
        <w:t xml:space="preserve"> </w:t>
      </w:r>
      <w:r>
        <w:rPr>
          <w:szCs w:val="28"/>
        </w:rPr>
        <w:t xml:space="preserve"> № </w:t>
      </w:r>
      <w:r w:rsidR="008921AA">
        <w:rPr>
          <w:szCs w:val="28"/>
        </w:rPr>
        <w:t>3</w:t>
      </w:r>
      <w:r w:rsidR="009E634A">
        <w:rPr>
          <w:szCs w:val="28"/>
        </w:rPr>
        <w:t xml:space="preserve"> «О создании и организации в Комитете общественных </w:t>
      </w:r>
      <w:proofErr w:type="gramStart"/>
      <w:r w:rsidR="009E634A">
        <w:rPr>
          <w:szCs w:val="28"/>
        </w:rPr>
        <w:t>коммуникаций Ленинградской области системы внутреннего обеспечения соответствия</w:t>
      </w:r>
      <w:proofErr w:type="gramEnd"/>
      <w:r w:rsidR="009E634A">
        <w:rPr>
          <w:szCs w:val="28"/>
        </w:rPr>
        <w:t xml:space="preserve"> требованиям антимонопольного законодательства»</w:t>
      </w:r>
      <w:r w:rsidR="009639B0">
        <w:rPr>
          <w:szCs w:val="28"/>
        </w:rPr>
        <w:t xml:space="preserve"> (далее – </w:t>
      </w:r>
      <w:r w:rsidR="008E74D1">
        <w:rPr>
          <w:szCs w:val="28"/>
        </w:rPr>
        <w:t>Р</w:t>
      </w:r>
      <w:r w:rsidR="009639B0">
        <w:rPr>
          <w:szCs w:val="28"/>
        </w:rPr>
        <w:t>аспоряжение)</w:t>
      </w:r>
      <w:r w:rsidR="00385141">
        <w:rPr>
          <w:szCs w:val="28"/>
        </w:rPr>
        <w:t>.</w:t>
      </w:r>
      <w:r w:rsidR="00394555" w:rsidRPr="00394555">
        <w:rPr>
          <w:szCs w:val="28"/>
        </w:rPr>
        <w:t xml:space="preserve"> </w:t>
      </w:r>
      <w:proofErr w:type="gramStart"/>
      <w:r w:rsidR="00394555">
        <w:rPr>
          <w:szCs w:val="28"/>
        </w:rPr>
        <w:t>На основании</w:t>
      </w:r>
      <w:r w:rsidR="00394555" w:rsidRPr="00200F64">
        <w:rPr>
          <w:szCs w:val="28"/>
        </w:rPr>
        <w:t xml:space="preserve"> </w:t>
      </w:r>
      <w:r w:rsidR="00394555">
        <w:rPr>
          <w:szCs w:val="28"/>
        </w:rPr>
        <w:t>постановления</w:t>
      </w:r>
      <w:r w:rsidR="00394555" w:rsidRPr="00200F64">
        <w:rPr>
          <w:szCs w:val="28"/>
        </w:rPr>
        <w:t xml:space="preserve"> Правительства Ленинградской области «О переименовании Управления пресс-службы Губернатора и Правительства  Ленинградской области и об утверждении Положения о Комитете общественных коммуникаций Ленинградской области» от 09 ноября 2020 года №</w:t>
      </w:r>
      <w:r w:rsidR="00394555">
        <w:rPr>
          <w:szCs w:val="28"/>
        </w:rPr>
        <w:t xml:space="preserve"> </w:t>
      </w:r>
      <w:r w:rsidR="00394555" w:rsidRPr="00200F64">
        <w:rPr>
          <w:szCs w:val="28"/>
        </w:rPr>
        <w:t>728</w:t>
      </w:r>
      <w:r w:rsidR="00394555">
        <w:rPr>
          <w:szCs w:val="28"/>
        </w:rPr>
        <w:t xml:space="preserve">, </w:t>
      </w:r>
      <w:r w:rsidR="00DC1CF3">
        <w:rPr>
          <w:szCs w:val="28"/>
        </w:rPr>
        <w:t xml:space="preserve"> Комитет осуществля</w:t>
      </w:r>
      <w:r w:rsidR="009639B0">
        <w:rPr>
          <w:szCs w:val="28"/>
        </w:rPr>
        <w:t xml:space="preserve">ет </w:t>
      </w:r>
      <w:r w:rsidR="00DC1CF3">
        <w:rPr>
          <w:szCs w:val="28"/>
        </w:rPr>
        <w:t>полномочия главного распорядителя бюджетных средств, получателя бюджетных средств, главного администратора доходов областного бюджета Ленинградской области, а также выступа</w:t>
      </w:r>
      <w:r w:rsidR="009639B0">
        <w:rPr>
          <w:szCs w:val="28"/>
        </w:rPr>
        <w:t>е</w:t>
      </w:r>
      <w:r w:rsidR="00DC1CF3">
        <w:rPr>
          <w:szCs w:val="28"/>
        </w:rPr>
        <w:t>т государственным заказчиком при осуществлении закупок товаров, работ и услуг</w:t>
      </w:r>
      <w:proofErr w:type="gramEnd"/>
      <w:r w:rsidR="00DC1CF3">
        <w:rPr>
          <w:szCs w:val="28"/>
        </w:rPr>
        <w:t xml:space="preserve"> для обеспечения государственных нужд </w:t>
      </w:r>
      <w:r w:rsidR="009639B0">
        <w:rPr>
          <w:szCs w:val="28"/>
        </w:rPr>
        <w:t xml:space="preserve"> с 2021 года.</w:t>
      </w:r>
    </w:p>
    <w:p w:rsidR="00257F23" w:rsidRDefault="008E74D1" w:rsidP="00257F23">
      <w:pPr>
        <w:ind w:firstLine="709"/>
        <w:rPr>
          <w:szCs w:val="28"/>
        </w:rPr>
      </w:pPr>
      <w:r>
        <w:rPr>
          <w:szCs w:val="28"/>
        </w:rPr>
        <w:t>Р</w:t>
      </w:r>
      <w:r w:rsidR="00257F23">
        <w:rPr>
          <w:szCs w:val="28"/>
        </w:rPr>
        <w:t>аспоряжением утвержден</w:t>
      </w:r>
      <w:r w:rsidR="00783296">
        <w:rPr>
          <w:szCs w:val="28"/>
        </w:rPr>
        <w:t>ы</w:t>
      </w:r>
      <w:r w:rsidR="00257F23">
        <w:rPr>
          <w:szCs w:val="28"/>
        </w:rPr>
        <w:t xml:space="preserve"> порядок выявления и оценки рисков нарушения антимонопольного законодательства при осуществлении Комитетом своей деятельности, перечень мер, направленных на осуществление  </w:t>
      </w:r>
      <w:proofErr w:type="gramStart"/>
      <w:r w:rsidR="00257F23">
        <w:rPr>
          <w:szCs w:val="28"/>
        </w:rPr>
        <w:t>контроля за</w:t>
      </w:r>
      <w:proofErr w:type="gramEnd"/>
      <w:r w:rsidR="00257F23">
        <w:rPr>
          <w:szCs w:val="28"/>
        </w:rPr>
        <w:t xml:space="preserve"> функционированием антимонопольного </w:t>
      </w:r>
      <w:proofErr w:type="spellStart"/>
      <w:r w:rsidR="00257F23">
        <w:rPr>
          <w:szCs w:val="28"/>
        </w:rPr>
        <w:t>комплаенса</w:t>
      </w:r>
      <w:proofErr w:type="spellEnd"/>
      <w:r w:rsidR="00257F23">
        <w:rPr>
          <w:szCs w:val="28"/>
        </w:rPr>
        <w:t xml:space="preserve">, а также </w:t>
      </w:r>
      <w:r w:rsidR="009E634A">
        <w:rPr>
          <w:szCs w:val="28"/>
        </w:rPr>
        <w:t xml:space="preserve">методика расчета ключевых </w:t>
      </w:r>
      <w:r w:rsidR="00257F23">
        <w:rPr>
          <w:szCs w:val="28"/>
        </w:rPr>
        <w:t>показател</w:t>
      </w:r>
      <w:r>
        <w:rPr>
          <w:szCs w:val="28"/>
        </w:rPr>
        <w:t>ей</w:t>
      </w:r>
      <w:r w:rsidR="00257F23">
        <w:rPr>
          <w:szCs w:val="28"/>
        </w:rPr>
        <w:t xml:space="preserve"> и порядок оценки эффективности функционирования антимонопольного </w:t>
      </w:r>
      <w:proofErr w:type="spellStart"/>
      <w:r w:rsidR="00257F23">
        <w:rPr>
          <w:szCs w:val="28"/>
        </w:rPr>
        <w:t>комплаенса</w:t>
      </w:r>
      <w:proofErr w:type="spellEnd"/>
      <w:r w:rsidR="00257F23">
        <w:rPr>
          <w:szCs w:val="28"/>
        </w:rPr>
        <w:t xml:space="preserve"> в Комитете</w:t>
      </w:r>
      <w:r w:rsidR="00783296">
        <w:rPr>
          <w:szCs w:val="28"/>
        </w:rPr>
        <w:t>.</w:t>
      </w:r>
      <w:r w:rsidR="009E634A">
        <w:rPr>
          <w:szCs w:val="28"/>
        </w:rPr>
        <w:t xml:space="preserve">  </w:t>
      </w:r>
    </w:p>
    <w:p w:rsidR="006E6EEB" w:rsidRDefault="006E6EEB" w:rsidP="00257F23">
      <w:pPr>
        <w:ind w:firstLine="709"/>
        <w:rPr>
          <w:szCs w:val="28"/>
        </w:rPr>
      </w:pPr>
      <w:r>
        <w:rPr>
          <w:szCs w:val="28"/>
        </w:rPr>
        <w:t xml:space="preserve">Мероприятия («дорожная карта») по снижению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 xml:space="preserve"> рисков органов исполнительной власти Ленинградской области, утвержденных распоряжением Губернатора Ленинградской области от 07.02.2024 № 78-рг, Комитетом исполнены.</w:t>
      </w:r>
      <w:bookmarkStart w:id="0" w:name="_GoBack"/>
      <w:bookmarkEnd w:id="0"/>
    </w:p>
    <w:p w:rsidR="00B7353E" w:rsidRPr="006D6F16" w:rsidRDefault="00B7353E" w:rsidP="00B7353E">
      <w:pPr>
        <w:ind w:firstLine="709"/>
        <w:rPr>
          <w:szCs w:val="28"/>
        </w:rPr>
      </w:pPr>
      <w:r w:rsidRPr="006D6F16">
        <w:rPr>
          <w:szCs w:val="28"/>
        </w:rPr>
        <w:t xml:space="preserve">В целях выявления и оценки рисков нарушения антимонопольного законодательства при осуществлении Комитетом своей деятельности </w:t>
      </w:r>
      <w:r>
        <w:rPr>
          <w:szCs w:val="28"/>
        </w:rPr>
        <w:t>был</w:t>
      </w:r>
      <w:r w:rsidR="00D83713">
        <w:rPr>
          <w:szCs w:val="28"/>
        </w:rPr>
        <w:t>и</w:t>
      </w:r>
      <w:r>
        <w:rPr>
          <w:szCs w:val="28"/>
        </w:rPr>
        <w:t xml:space="preserve"> </w:t>
      </w:r>
      <w:r w:rsidRPr="006D6F16">
        <w:rPr>
          <w:szCs w:val="28"/>
        </w:rPr>
        <w:t>осуществл</w:t>
      </w:r>
      <w:r>
        <w:rPr>
          <w:szCs w:val="28"/>
        </w:rPr>
        <w:t>ен</w:t>
      </w:r>
      <w:r w:rsidR="00D83713">
        <w:rPr>
          <w:szCs w:val="28"/>
        </w:rPr>
        <w:t>ы</w:t>
      </w:r>
      <w:r w:rsidRPr="006D6F16">
        <w:rPr>
          <w:szCs w:val="28"/>
        </w:rPr>
        <w:t>:</w:t>
      </w:r>
    </w:p>
    <w:p w:rsidR="00B7353E" w:rsidRPr="006D6F16" w:rsidRDefault="00074DBC" w:rsidP="00074DB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B7353E" w:rsidRPr="006D6F16">
        <w:rPr>
          <w:szCs w:val="28"/>
        </w:rPr>
        <w:t xml:space="preserve">- </w:t>
      </w:r>
      <w:r>
        <w:rPr>
          <w:szCs w:val="28"/>
        </w:rPr>
        <w:t xml:space="preserve">  </w:t>
      </w:r>
      <w:r w:rsidR="00B7353E" w:rsidRPr="006D6F16">
        <w:rPr>
          <w:szCs w:val="28"/>
        </w:rPr>
        <w:t xml:space="preserve">анализ </w:t>
      </w:r>
      <w:r w:rsidR="00B7353E">
        <w:rPr>
          <w:szCs w:val="28"/>
        </w:rPr>
        <w:t xml:space="preserve">нормативных правовых актов </w:t>
      </w:r>
      <w:r w:rsidR="00B7353E" w:rsidRPr="006D6F16">
        <w:rPr>
          <w:szCs w:val="28"/>
        </w:rPr>
        <w:t>Комитета;</w:t>
      </w:r>
    </w:p>
    <w:p w:rsidR="00B7353E" w:rsidRPr="006D6F16" w:rsidRDefault="00074DBC" w:rsidP="00074DB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</w:t>
      </w:r>
      <w:r w:rsidR="008F3192">
        <w:rPr>
          <w:szCs w:val="28"/>
        </w:rPr>
        <w:t>-</w:t>
      </w:r>
      <w:r>
        <w:rPr>
          <w:szCs w:val="28"/>
        </w:rPr>
        <w:t xml:space="preserve"> </w:t>
      </w:r>
      <w:r w:rsidR="00B7353E" w:rsidRPr="006D6F16">
        <w:rPr>
          <w:szCs w:val="28"/>
        </w:rPr>
        <w:t>анализ</w:t>
      </w:r>
      <w:r w:rsidR="00CA3298">
        <w:rPr>
          <w:szCs w:val="28"/>
        </w:rPr>
        <w:t xml:space="preserve"> </w:t>
      </w:r>
      <w:r w:rsidR="00B7353E" w:rsidRPr="006D6F16">
        <w:rPr>
          <w:szCs w:val="28"/>
        </w:rPr>
        <w:t>проектов нормативных правовых актов, разрабатываемых Комитетом;</w:t>
      </w:r>
    </w:p>
    <w:p w:rsidR="00B7353E" w:rsidRDefault="00B7353E" w:rsidP="008E74D1">
      <w:pPr>
        <w:autoSpaceDE w:val="0"/>
        <w:autoSpaceDN w:val="0"/>
        <w:adjustRightInd w:val="0"/>
        <w:ind w:firstLine="709"/>
        <w:rPr>
          <w:szCs w:val="28"/>
        </w:rPr>
      </w:pPr>
      <w:r w:rsidRPr="006D6F16">
        <w:rPr>
          <w:szCs w:val="28"/>
        </w:rPr>
        <w:t>-</w:t>
      </w:r>
      <w:r w:rsidR="00074DBC">
        <w:rPr>
          <w:szCs w:val="28"/>
        </w:rPr>
        <w:t xml:space="preserve"> </w:t>
      </w:r>
      <w:r w:rsidRPr="006D6F16">
        <w:rPr>
          <w:szCs w:val="28"/>
        </w:rPr>
        <w:t>мониторинг и анали</w:t>
      </w:r>
      <w:r w:rsidR="00CA3298">
        <w:rPr>
          <w:szCs w:val="28"/>
        </w:rPr>
        <w:t>з практики применения Комитетом</w:t>
      </w:r>
      <w:r w:rsidR="008E74D1">
        <w:rPr>
          <w:szCs w:val="28"/>
        </w:rPr>
        <w:t xml:space="preserve"> </w:t>
      </w:r>
      <w:r w:rsidR="00CA3298">
        <w:rPr>
          <w:szCs w:val="28"/>
        </w:rPr>
        <w:t>а</w:t>
      </w:r>
      <w:r w:rsidR="00074DBC">
        <w:rPr>
          <w:szCs w:val="28"/>
        </w:rPr>
        <w:t>н</w:t>
      </w:r>
      <w:r w:rsidRPr="006D6F16">
        <w:rPr>
          <w:szCs w:val="28"/>
        </w:rPr>
        <w:t>тимонопольного законодательства.</w:t>
      </w:r>
    </w:p>
    <w:p w:rsidR="00FF7CDE" w:rsidRDefault="00FF7CDE" w:rsidP="00B7353E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 результате проведенного анализа </w:t>
      </w:r>
      <w:r w:rsidRPr="006D6F16">
        <w:rPr>
          <w:szCs w:val="28"/>
        </w:rPr>
        <w:t>нарушени</w:t>
      </w:r>
      <w:r w:rsidR="00783296">
        <w:rPr>
          <w:szCs w:val="28"/>
        </w:rPr>
        <w:t>я</w:t>
      </w:r>
      <w:r w:rsidRPr="006D6F16">
        <w:rPr>
          <w:szCs w:val="28"/>
        </w:rPr>
        <w:t xml:space="preserve"> антимонопольного законодательства в деятельности Комитета</w:t>
      </w:r>
      <w:r>
        <w:rPr>
          <w:szCs w:val="28"/>
        </w:rPr>
        <w:t xml:space="preserve"> не установлен</w:t>
      </w:r>
      <w:r w:rsidR="00783296">
        <w:rPr>
          <w:szCs w:val="28"/>
        </w:rPr>
        <w:t>ы</w:t>
      </w:r>
      <w:r>
        <w:rPr>
          <w:szCs w:val="28"/>
        </w:rPr>
        <w:t>.</w:t>
      </w:r>
    </w:p>
    <w:p w:rsidR="00745988" w:rsidRPr="00C31F3A" w:rsidRDefault="00745988" w:rsidP="00B7353E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szCs w:val="28"/>
        </w:rPr>
        <w:t xml:space="preserve">Аналогично отсутствуют нарушения в нормативных правовых актах Комитета, проектах нормативных правовых актов, разрабатываемых </w:t>
      </w:r>
      <w:r w:rsidRPr="00C31F3A">
        <w:rPr>
          <w:rFonts w:cs="Times New Roman"/>
          <w:szCs w:val="28"/>
        </w:rPr>
        <w:t>Комитетом, в ходе практики применения Комитетом антимонопольного законодательства.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C31F3A" w:rsidRPr="004D3B38">
        <w:rPr>
          <w:rFonts w:cs="Times New Roman"/>
          <w:szCs w:val="28"/>
        </w:rPr>
        <w:t xml:space="preserve">редупреждения о прекращении действий (бездействия), которые </w:t>
      </w:r>
      <w:proofErr w:type="gramStart"/>
      <w:r w:rsidR="00C31F3A" w:rsidRPr="004D3B38">
        <w:rPr>
          <w:rFonts w:cs="Times New Roman"/>
          <w:szCs w:val="28"/>
        </w:rPr>
        <w:t>содержат признаки нарушения антимонопольного законодательства</w:t>
      </w:r>
      <w:r>
        <w:rPr>
          <w:rFonts w:cs="Times New Roman"/>
          <w:szCs w:val="28"/>
        </w:rPr>
        <w:t xml:space="preserve"> Комитету не выдавались</w:t>
      </w:r>
      <w:proofErr w:type="gramEnd"/>
      <w:r w:rsidR="00F050ED">
        <w:rPr>
          <w:rFonts w:cs="Times New Roman"/>
          <w:szCs w:val="28"/>
        </w:rPr>
        <w:t>.</w:t>
      </w:r>
    </w:p>
    <w:p w:rsidR="00C31F3A" w:rsidRPr="004D3B38" w:rsidRDefault="004D3B38" w:rsidP="00C31F3A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Никто из должностных лиц Комитета </w:t>
      </w:r>
      <w:r w:rsidR="00C31F3A" w:rsidRPr="004D3B38">
        <w:rPr>
          <w:rFonts w:cs="Times New Roman"/>
          <w:szCs w:val="28"/>
        </w:rPr>
        <w:t>к административной ответственности в виде наложения административных штрафов или в виде их дисквалификации</w:t>
      </w:r>
      <w:r>
        <w:rPr>
          <w:rFonts w:cs="Times New Roman"/>
          <w:szCs w:val="28"/>
        </w:rPr>
        <w:t xml:space="preserve"> не привлекался</w:t>
      </w:r>
      <w:r w:rsidR="00C31F3A" w:rsidRPr="004D3B38">
        <w:rPr>
          <w:rFonts w:cs="Times New Roman"/>
          <w:szCs w:val="28"/>
        </w:rPr>
        <w:t>.</w:t>
      </w:r>
    </w:p>
    <w:p w:rsidR="00C132A9" w:rsidRPr="00AD09C9" w:rsidRDefault="007B5F09" w:rsidP="00C132A9">
      <w:pPr>
        <w:ind w:firstLine="709"/>
        <w:rPr>
          <w:szCs w:val="28"/>
        </w:rPr>
      </w:pPr>
      <w:r>
        <w:rPr>
          <w:rFonts w:cs="Times New Roman"/>
          <w:szCs w:val="28"/>
        </w:rPr>
        <w:t>К</w:t>
      </w:r>
      <w:r w:rsidR="00C132A9" w:rsidRPr="00AD09C9">
        <w:rPr>
          <w:szCs w:val="28"/>
        </w:rPr>
        <w:t xml:space="preserve">лючевыми показателями эффективности антимонопольного </w:t>
      </w:r>
      <w:proofErr w:type="spellStart"/>
      <w:r w:rsidR="00C132A9" w:rsidRPr="00AD09C9">
        <w:rPr>
          <w:szCs w:val="28"/>
        </w:rPr>
        <w:t>комплаенса</w:t>
      </w:r>
      <w:proofErr w:type="spellEnd"/>
      <w:r w:rsidR="00C132A9" w:rsidRPr="00AD09C9">
        <w:rPr>
          <w:szCs w:val="28"/>
        </w:rPr>
        <w:t xml:space="preserve"> являются:</w:t>
      </w:r>
    </w:p>
    <w:p w:rsidR="00C132A9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1. Коэффициент снижения количества нарушений антимонопольного законодательства Комитетом (за отчетный год по сравнению с предыдущим годом).</w:t>
      </w:r>
    </w:p>
    <w:p w:rsidR="006F1704" w:rsidRDefault="00C132A9" w:rsidP="00AE3F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 </w:t>
      </w:r>
      <w:r w:rsidR="006F1704" w:rsidRPr="00AD09C9">
        <w:rPr>
          <w:szCs w:val="28"/>
        </w:rPr>
        <w:t>Доля проектов нормативных правовых актов, разработанных Комитетом, в которых выявлены риски нарушения антимонопольного законодательства.</w:t>
      </w:r>
    </w:p>
    <w:p w:rsidR="00C132A9" w:rsidRDefault="00AE3F8C" w:rsidP="00AE3F8C">
      <w:pPr>
        <w:autoSpaceDE w:val="0"/>
        <w:autoSpaceDN w:val="0"/>
        <w:adjustRightInd w:val="0"/>
        <w:ind w:firstLine="709"/>
        <w:rPr>
          <w:szCs w:val="28"/>
        </w:rPr>
      </w:pPr>
      <w:r w:rsidRPr="00AD09C9">
        <w:rPr>
          <w:szCs w:val="28"/>
        </w:rPr>
        <w:t>3. Доля нормативных правовых актов Комитета, в которых выявлены риски нарушения антимонопольного законодательства.</w:t>
      </w:r>
    </w:p>
    <w:p w:rsidR="00EA1940" w:rsidRDefault="00AE3F8C" w:rsidP="00EA1940">
      <w:pPr>
        <w:ind w:firstLine="708"/>
        <w:rPr>
          <w:szCs w:val="28"/>
        </w:rPr>
      </w:pPr>
      <w:r>
        <w:rPr>
          <w:szCs w:val="28"/>
        </w:rPr>
        <w:t>Все три показателя имеют нулевое значение.</w:t>
      </w:r>
      <w:r w:rsidR="00EA1940">
        <w:rPr>
          <w:szCs w:val="28"/>
        </w:rPr>
        <w:t xml:space="preserve"> </w:t>
      </w:r>
    </w:p>
    <w:p w:rsidR="00723EBC" w:rsidRDefault="00F050ED" w:rsidP="00723EBC">
      <w:pPr>
        <w:ind w:firstLine="708"/>
        <w:rPr>
          <w:szCs w:val="28"/>
        </w:rPr>
      </w:pPr>
      <w:r>
        <w:rPr>
          <w:szCs w:val="28"/>
        </w:rPr>
        <w:t>В 202</w:t>
      </w:r>
      <w:r w:rsidR="00A0529E" w:rsidRPr="00A0529E">
        <w:rPr>
          <w:szCs w:val="28"/>
        </w:rPr>
        <w:t>4</w:t>
      </w:r>
      <w:r w:rsidR="00723EBC">
        <w:rPr>
          <w:szCs w:val="28"/>
        </w:rPr>
        <w:t xml:space="preserve"> году </w:t>
      </w:r>
      <w:r w:rsidR="006E6EEB">
        <w:rPr>
          <w:szCs w:val="28"/>
        </w:rPr>
        <w:t>2</w:t>
      </w:r>
      <w:r w:rsidR="00B260C7">
        <w:rPr>
          <w:szCs w:val="28"/>
        </w:rPr>
        <w:t xml:space="preserve"> </w:t>
      </w:r>
      <w:r w:rsidR="00723EBC">
        <w:rPr>
          <w:szCs w:val="28"/>
        </w:rPr>
        <w:t>сотрудник</w:t>
      </w:r>
      <w:r w:rsidR="006E6EEB">
        <w:rPr>
          <w:szCs w:val="28"/>
        </w:rPr>
        <w:t>а</w:t>
      </w:r>
      <w:r w:rsidR="00B260C7">
        <w:rPr>
          <w:szCs w:val="28"/>
        </w:rPr>
        <w:t xml:space="preserve"> Комитета</w:t>
      </w:r>
      <w:r w:rsidR="00573590">
        <w:rPr>
          <w:szCs w:val="28"/>
        </w:rPr>
        <w:t xml:space="preserve"> </w:t>
      </w:r>
      <w:r w:rsidR="00CA3298">
        <w:rPr>
          <w:szCs w:val="28"/>
        </w:rPr>
        <w:t>про</w:t>
      </w:r>
      <w:r w:rsidR="00573590">
        <w:rPr>
          <w:szCs w:val="28"/>
        </w:rPr>
        <w:t>ходили</w:t>
      </w:r>
      <w:r w:rsidR="00CA3298">
        <w:rPr>
          <w:szCs w:val="28"/>
        </w:rPr>
        <w:t xml:space="preserve"> </w:t>
      </w:r>
      <w:r w:rsidR="00723EBC">
        <w:rPr>
          <w:szCs w:val="28"/>
        </w:rPr>
        <w:t>обучение по программе повышения квалификации «Управление государственными и муниципальными закупками»</w:t>
      </w:r>
      <w:r w:rsidR="006E6EEB">
        <w:rPr>
          <w:szCs w:val="28"/>
        </w:rPr>
        <w:t xml:space="preserve"> и «</w:t>
      </w:r>
      <w:proofErr w:type="gramStart"/>
      <w:r w:rsidR="006E6EEB">
        <w:rPr>
          <w:szCs w:val="28"/>
        </w:rPr>
        <w:t>Антимонопольный</w:t>
      </w:r>
      <w:proofErr w:type="gramEnd"/>
      <w:r w:rsidR="006E6EEB">
        <w:rPr>
          <w:szCs w:val="28"/>
        </w:rPr>
        <w:t xml:space="preserve"> </w:t>
      </w:r>
      <w:proofErr w:type="spellStart"/>
      <w:r w:rsidR="006E6EEB">
        <w:rPr>
          <w:szCs w:val="28"/>
        </w:rPr>
        <w:t>комплаенс</w:t>
      </w:r>
      <w:proofErr w:type="spellEnd"/>
      <w:r w:rsidR="006E6EEB">
        <w:rPr>
          <w:szCs w:val="28"/>
        </w:rPr>
        <w:t xml:space="preserve"> в органах исполнительной власти».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Нормативные правовые акты, проекты нормативных правовых актов Комитета, а также проекты нормативных правовых актов от имени Губернатора или Правительства Ленинградской области, разработанные Комитетом, были проанализированы, каких-либо нарушений антимонопольного законодательства не установлено.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>Основания для проведения оценки регулирующего воздействия указанных выше документов отсутствуют.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Все сотрудники Комитета в достаточной степени владеют знаниями норм </w:t>
      </w:r>
      <w:r w:rsidRPr="000C35D2">
        <w:rPr>
          <w:szCs w:val="28"/>
        </w:rPr>
        <w:t xml:space="preserve">Федерального закона от </w:t>
      </w:r>
      <w:r>
        <w:rPr>
          <w:szCs w:val="28"/>
        </w:rPr>
        <w:t>02.05</w:t>
      </w:r>
      <w:r w:rsidR="008E74D1">
        <w:rPr>
          <w:szCs w:val="28"/>
        </w:rPr>
        <w:t>.</w:t>
      </w:r>
      <w:r w:rsidRPr="000C35D2">
        <w:rPr>
          <w:szCs w:val="28"/>
        </w:rPr>
        <w:t>200</w:t>
      </w:r>
      <w:r>
        <w:rPr>
          <w:szCs w:val="28"/>
        </w:rPr>
        <w:t>6</w:t>
      </w:r>
      <w:r w:rsidRPr="000C35D2">
        <w:rPr>
          <w:szCs w:val="28"/>
        </w:rPr>
        <w:t xml:space="preserve"> года № </w:t>
      </w:r>
      <w:r>
        <w:rPr>
          <w:szCs w:val="28"/>
        </w:rPr>
        <w:t>59</w:t>
      </w:r>
      <w:r w:rsidRPr="000C35D2">
        <w:rPr>
          <w:szCs w:val="28"/>
        </w:rPr>
        <w:t>-ФЗ «</w:t>
      </w:r>
      <w:r>
        <w:rPr>
          <w:szCs w:val="28"/>
        </w:rPr>
        <w:t>О порядке рассмотрения обращений граждан Российской Федерации</w:t>
      </w:r>
      <w:r w:rsidRPr="000C35D2">
        <w:rPr>
          <w:szCs w:val="28"/>
        </w:rPr>
        <w:t>»</w:t>
      </w:r>
      <w:r>
        <w:rPr>
          <w:szCs w:val="28"/>
        </w:rPr>
        <w:t xml:space="preserve">. </w:t>
      </w:r>
    </w:p>
    <w:p w:rsidR="00723EBC" w:rsidRDefault="00723EBC" w:rsidP="00723EBC">
      <w:pPr>
        <w:ind w:firstLine="708"/>
        <w:rPr>
          <w:szCs w:val="28"/>
        </w:rPr>
      </w:pPr>
      <w:r>
        <w:rPr>
          <w:szCs w:val="28"/>
        </w:rPr>
        <w:t xml:space="preserve">Сроки ответа на обращения ставятся на контроль посредством использования системы электронного </w:t>
      </w:r>
      <w:r w:rsidR="008E74D1">
        <w:rPr>
          <w:szCs w:val="28"/>
        </w:rPr>
        <w:t>документо</w:t>
      </w:r>
      <w:r>
        <w:rPr>
          <w:szCs w:val="28"/>
        </w:rPr>
        <w:t>оборота.</w:t>
      </w:r>
    </w:p>
    <w:p w:rsidR="00D83713" w:rsidRDefault="00723EBC" w:rsidP="008E74D1">
      <w:pPr>
        <w:ind w:firstLine="708"/>
        <w:rPr>
          <w:szCs w:val="28"/>
        </w:rPr>
      </w:pPr>
      <w:r>
        <w:rPr>
          <w:szCs w:val="28"/>
        </w:rPr>
        <w:t xml:space="preserve">При наличии необходимости получения разъяснения для подготовки ответа на обращения сотрудник, которому поручена подготовка проекта ответа на обращение, вправе обратиться к лицу, ответственному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 xml:space="preserve"> антимонопольный </w:t>
      </w:r>
      <w:proofErr w:type="spellStart"/>
      <w:r>
        <w:rPr>
          <w:szCs w:val="28"/>
        </w:rPr>
        <w:t>комплаенс</w:t>
      </w:r>
      <w:proofErr w:type="spellEnd"/>
      <w:r>
        <w:rPr>
          <w:szCs w:val="28"/>
        </w:rPr>
        <w:t>.</w:t>
      </w:r>
    </w:p>
    <w:sectPr w:rsidR="00D83713" w:rsidSect="00257F23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12"/>
    <w:rsid w:val="00014CA8"/>
    <w:rsid w:val="00036449"/>
    <w:rsid w:val="00062A2C"/>
    <w:rsid w:val="00074DBC"/>
    <w:rsid w:val="00097D12"/>
    <w:rsid w:val="000A356C"/>
    <w:rsid w:val="000A726E"/>
    <w:rsid w:val="000B5CBA"/>
    <w:rsid w:val="000F02BF"/>
    <w:rsid w:val="0011732F"/>
    <w:rsid w:val="0013157C"/>
    <w:rsid w:val="00155C14"/>
    <w:rsid w:val="001944C3"/>
    <w:rsid w:val="001A0F06"/>
    <w:rsid w:val="00211D3F"/>
    <w:rsid w:val="00257F23"/>
    <w:rsid w:val="002626E6"/>
    <w:rsid w:val="002A0D1C"/>
    <w:rsid w:val="002A34C8"/>
    <w:rsid w:val="002F14BD"/>
    <w:rsid w:val="00377DF7"/>
    <w:rsid w:val="00385141"/>
    <w:rsid w:val="00387666"/>
    <w:rsid w:val="00394555"/>
    <w:rsid w:val="003A533C"/>
    <w:rsid w:val="003C4CAA"/>
    <w:rsid w:val="003E0903"/>
    <w:rsid w:val="00417233"/>
    <w:rsid w:val="00435D81"/>
    <w:rsid w:val="00435FD5"/>
    <w:rsid w:val="00441822"/>
    <w:rsid w:val="0044589D"/>
    <w:rsid w:val="00467B12"/>
    <w:rsid w:val="004B212B"/>
    <w:rsid w:val="004B4A8F"/>
    <w:rsid w:val="004D3B38"/>
    <w:rsid w:val="00544C02"/>
    <w:rsid w:val="00561A7E"/>
    <w:rsid w:val="00573590"/>
    <w:rsid w:val="005B5E5B"/>
    <w:rsid w:val="005E23F2"/>
    <w:rsid w:val="00621A55"/>
    <w:rsid w:val="00624C85"/>
    <w:rsid w:val="00636515"/>
    <w:rsid w:val="00654304"/>
    <w:rsid w:val="006E6EEB"/>
    <w:rsid w:val="006F126E"/>
    <w:rsid w:val="006F1704"/>
    <w:rsid w:val="007067DA"/>
    <w:rsid w:val="007172F7"/>
    <w:rsid w:val="007203EE"/>
    <w:rsid w:val="00723EBC"/>
    <w:rsid w:val="00745988"/>
    <w:rsid w:val="00751BB5"/>
    <w:rsid w:val="00754BBE"/>
    <w:rsid w:val="007623F4"/>
    <w:rsid w:val="00783296"/>
    <w:rsid w:val="007B5F09"/>
    <w:rsid w:val="007D5968"/>
    <w:rsid w:val="007D645E"/>
    <w:rsid w:val="00812564"/>
    <w:rsid w:val="00890C5C"/>
    <w:rsid w:val="008921AA"/>
    <w:rsid w:val="008B170C"/>
    <w:rsid w:val="008E74D1"/>
    <w:rsid w:val="008F3192"/>
    <w:rsid w:val="0091046B"/>
    <w:rsid w:val="009639B0"/>
    <w:rsid w:val="009642A0"/>
    <w:rsid w:val="009D1A2D"/>
    <w:rsid w:val="009D1F48"/>
    <w:rsid w:val="009E634A"/>
    <w:rsid w:val="009F5ACB"/>
    <w:rsid w:val="00A0529E"/>
    <w:rsid w:val="00AC0993"/>
    <w:rsid w:val="00AE31A2"/>
    <w:rsid w:val="00AE3F8C"/>
    <w:rsid w:val="00B23CFA"/>
    <w:rsid w:val="00B260C7"/>
    <w:rsid w:val="00B7353E"/>
    <w:rsid w:val="00B87339"/>
    <w:rsid w:val="00BA2E2E"/>
    <w:rsid w:val="00BB1D7E"/>
    <w:rsid w:val="00BF7103"/>
    <w:rsid w:val="00C132A9"/>
    <w:rsid w:val="00C31F3A"/>
    <w:rsid w:val="00C445EC"/>
    <w:rsid w:val="00C578BD"/>
    <w:rsid w:val="00C70A5A"/>
    <w:rsid w:val="00C76EA3"/>
    <w:rsid w:val="00CA3298"/>
    <w:rsid w:val="00CB67B8"/>
    <w:rsid w:val="00CC0C13"/>
    <w:rsid w:val="00CD5E95"/>
    <w:rsid w:val="00CF702C"/>
    <w:rsid w:val="00D33AF4"/>
    <w:rsid w:val="00D70F8D"/>
    <w:rsid w:val="00D83713"/>
    <w:rsid w:val="00DA2C3F"/>
    <w:rsid w:val="00DB77D7"/>
    <w:rsid w:val="00DC1CF3"/>
    <w:rsid w:val="00DD0FBF"/>
    <w:rsid w:val="00DF03D6"/>
    <w:rsid w:val="00E1780A"/>
    <w:rsid w:val="00EA1940"/>
    <w:rsid w:val="00EB47D3"/>
    <w:rsid w:val="00F050ED"/>
    <w:rsid w:val="00F145CA"/>
    <w:rsid w:val="00F651D7"/>
    <w:rsid w:val="00F67EAB"/>
    <w:rsid w:val="00F73CBF"/>
    <w:rsid w:val="00FD7B0A"/>
    <w:rsid w:val="00FE1961"/>
    <w:rsid w:val="00FE599D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0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0903"/>
    <w:rPr>
      <w:b/>
      <w:bCs/>
    </w:rPr>
  </w:style>
  <w:style w:type="paragraph" w:customStyle="1" w:styleId="11">
    <w:name w:val="Знак Знак1 Знак1"/>
    <w:basedOn w:val="a"/>
    <w:rsid w:val="00257F23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Таранова</dc:creator>
  <cp:lastModifiedBy>Валентина Михайловна Рвачева</cp:lastModifiedBy>
  <cp:revision>2</cp:revision>
  <cp:lastPrinted>2020-02-17T12:42:00Z</cp:lastPrinted>
  <dcterms:created xsi:type="dcterms:W3CDTF">2025-02-07T07:33:00Z</dcterms:created>
  <dcterms:modified xsi:type="dcterms:W3CDTF">2025-02-07T07:33:00Z</dcterms:modified>
</cp:coreProperties>
</file>